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ORDINE PSICOLOGI CALABRIA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Fac-simile consenso informato 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Sostegno psicologico/Psicoterapia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VERSIONE PER PERSONE MINORENNI O INTERDETTE</w:t>
      </w:r>
    </w:p>
    <w:p w:rsidR="00000000" w:rsidDel="00000000" w:rsidP="00000000" w:rsidRDefault="00000000" w:rsidRPr="00000000" w14:paraId="00000006">
      <w:pPr>
        <w:spacing w:line="276" w:lineRule="auto"/>
        <w:ind w:firstLine="284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firstLine="284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Esercente responsabilità genitoriale (padre) oppure tutore</w:t>
      </w:r>
    </w:p>
    <w:tbl>
      <w:tblPr>
        <w:tblStyle w:val="Table1"/>
        <w:tblW w:w="977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68"/>
        <w:gridCol w:w="8110"/>
        <w:tblGridChange w:id="0">
          <w:tblGrid>
            <w:gridCol w:w="1668"/>
            <w:gridCol w:w="8110"/>
          </w:tblGrid>
        </w:tblGridChange>
      </w:tblGrid>
      <w:tr>
        <w:tc>
          <w:tcPr/>
          <w:p w:rsidR="00000000" w:rsidDel="00000000" w:rsidP="00000000" w:rsidRDefault="00000000" w:rsidRPr="00000000" w14:paraId="00000008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A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Luogo e data di nascita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C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Residente in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E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Indirizzo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0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C.F.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2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Mobile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4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ind w:firstLine="284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Esercente responsabilità genitoriale (madre)</w:t>
      </w:r>
    </w:p>
    <w:tbl>
      <w:tblPr>
        <w:tblStyle w:val="Table2"/>
        <w:tblW w:w="977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68"/>
        <w:gridCol w:w="8110"/>
        <w:tblGridChange w:id="0">
          <w:tblGrid>
            <w:gridCol w:w="1668"/>
            <w:gridCol w:w="8110"/>
          </w:tblGrid>
        </w:tblGridChange>
      </w:tblGrid>
      <w:tr>
        <w:tc>
          <w:tcPr/>
          <w:p w:rsidR="00000000" w:rsidDel="00000000" w:rsidP="00000000" w:rsidRDefault="00000000" w:rsidRPr="00000000" w14:paraId="00000018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A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Luogo e data di nascita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C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Residente in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E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Indirizzo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0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C.F.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2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Mobile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4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60" w:before="6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40" w:line="288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Sig. _________________ e la Sig.ra __________________ sono informati sui seguenti punti in merito al trattamento sanitario di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sostegno psicologico/psicoterapia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nei confronti del figlio ___________________ C.F.: ___________________________</w:t>
      </w:r>
    </w:p>
    <w:p w:rsidR="00000000" w:rsidDel="00000000" w:rsidP="00000000" w:rsidRDefault="00000000" w:rsidRPr="00000000" w14:paraId="0000002B">
      <w:pPr>
        <w:spacing w:after="140" w:line="288" w:lineRule="auto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In caso di sostegno psicologico: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140" w:line="288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sostegno psicologico prestato dal professionista sanitario è finalizzato al conseguimento di un migliore equilibrio psichico personale;</w:t>
      </w:r>
    </w:p>
    <w:p w:rsidR="00000000" w:rsidDel="00000000" w:rsidP="00000000" w:rsidRDefault="00000000" w:rsidRPr="00000000" w14:paraId="0000002D">
      <w:pPr>
        <w:spacing w:after="140" w:line="288" w:lineRule="auto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oppure in caso di psicoterapia:</w:t>
      </w:r>
    </w:p>
    <w:p w:rsidR="00000000" w:rsidDel="00000000" w:rsidP="00000000" w:rsidRDefault="00000000" w:rsidRPr="00000000" w14:paraId="0000002E">
      <w:pPr>
        <w:spacing w:after="140" w:line="288" w:lineRule="auto"/>
        <w:ind w:firstLine="720"/>
        <w:jc w:val="both"/>
        <w:rPr>
          <w:rFonts w:ascii="Times New Roman" w:cs="Times New Roman" w:eastAsia="Times New Roman" w:hAnsi="Times New Roman"/>
          <w:color w:val="4a86e8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rtl w:val="0"/>
        </w:rPr>
        <w:t xml:space="preserve">1.1 la psicoterapia prestata dal professionista sanitario è finalizzata al conseguimento di un migliore equilibrio psichico personale. Il modello psicoterapico è _______________________;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line="288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 strumento principale di intervento sarà il colloquio clinico della durata di ____________, con frequenza da concordare in base alla complessità del trattamento psicologico;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line="288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potranno essere usati strumenti conoscitivi e di intervento per la prevenzione, la diagnosi, le attività di abilitazione-riabilitazione e di sostegno in ambito psicologico, inclusi test psicologici;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line="288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professionista sanitario, laddove lo ritenesse necessario e previa comunicazione a chi esercita la responsabilità genitoriale o la tutela, può avvalersi della consulenza di altri professionisti sanitari vincolati al segreto professionale. Chi esercita la responsabilità genitoriale o la tutela può esprimere oralmente il proprio dissenso. In tal caso, il professionista può decidere di interrompere la prestazione psicologica;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line="288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professionista sanitario è strettamente tenuto ad attenersi al Codice Deontologico degli Psicologi Italiani;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line="288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professionista sanitario si ispira ai principi sanciti dall’art. 3 della L. 219/17 in tema di consenso informato;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140" w:line="288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prestazione psicologica verrà erogata dalla Dott.ssa ___________ presso lo studio sito in _____________;</w:t>
      </w:r>
    </w:p>
    <w:p w:rsidR="00000000" w:rsidDel="00000000" w:rsidP="00000000" w:rsidRDefault="00000000" w:rsidRPr="00000000" w14:paraId="00000035">
      <w:pPr>
        <w:spacing w:line="360" w:lineRule="auto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oppure per le prestazioni erogate a distanza:</w:t>
      </w:r>
    </w:p>
    <w:p w:rsidR="00000000" w:rsidDel="00000000" w:rsidP="00000000" w:rsidRDefault="00000000" w:rsidRPr="00000000" w14:paraId="00000036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color w:val="4a86e8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rtl w:val="0"/>
        </w:rPr>
        <w:t xml:space="preserve">7.1 la prestazione psicologica verrà erogata a distanza attraverso lo strumento ___________________ (indicare se telefono, Skype, Zoom ecc.);</w:t>
      </w:r>
    </w:p>
    <w:p w:rsidR="00000000" w:rsidDel="00000000" w:rsidP="00000000" w:rsidRDefault="00000000" w:rsidRPr="00000000" w14:paraId="00000037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color w:val="4a86e8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rtl w:val="0"/>
        </w:rPr>
        <w:t xml:space="preserve">7.2 Il professionista sanitario si impegna a fornire la strumentazione adeguata e affidabile e di utilizzare tecnologie elettroniche per la comunicazione a distanza nel pieno rispetto delle misure di sicurezza, anche informatica, in conformità alla normativa di settore.</w:t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color w:val="4a86e8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rtl w:val="0"/>
        </w:rPr>
        <w:t xml:space="preserve">7.3 Durante la prestazione a distanza, il professionista si impegna a situarsi in spazi riservati in cui non sono presenti soggetti terzi e a disattivare qualsiasi altra funzione della strumentazione in uso al fine di evitare interferenze e/o interruzioni della prestazione. Medesimo impegno per conto della persona minorenne o interdetta da parte di chi esercita la responsabilità genitoriale o la tutela. Il professionista e chi esercita la responsabilità genitoriale o la tutela si impegnano a garantire il miglior segnale telefonico/migliore connessione internet.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durata globale della prestazione non è definibile a priori, pertanto sarà commisurata in base a obiettivi e tempi verbalmente concordati;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professionista sanitario può valutare ed eventualmente proporre l’interruzione del rapporto quando constata che non vi sia alcun beneficio dall’intervento e non è ragionevolmente prevedibile che ve ne saranno dal proseguimento dello stesso. Se richiesto può fornire le informazioni necessarie a ricercare altri e più adatti interventi.</w:t>
      </w:r>
    </w:p>
    <w:p w:rsidR="00000000" w:rsidDel="00000000" w:rsidP="00000000" w:rsidRDefault="00000000" w:rsidRPr="00000000" w14:paraId="0000003B">
      <w:pPr>
        <w:spacing w:line="360" w:lineRule="auto"/>
        <w:ind w:firstLine="284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Sig. _____________________ e la Sig.ra _____________________________ o il tutore Sig./Sig.ra_______________, dopo aver ricevuto e compreso le informazioni, presta/prestano il consenso informato al trattamento psicologico nei confronti di ______________________________</w:t>
      </w:r>
    </w:p>
    <w:p w:rsidR="00000000" w:rsidDel="00000000" w:rsidP="00000000" w:rsidRDefault="00000000" w:rsidRPr="00000000" w14:paraId="0000003E">
      <w:pPr>
        <w:shd w:fill="ffffff" w:val="clear"/>
        <w:spacing w:line="276" w:lineRule="auto"/>
        <w:ind w:firstLine="284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spacing w:line="276" w:lineRule="auto"/>
        <w:ind w:firstLine="284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Luogo e data </w:t>
      </w:r>
    </w:p>
    <w:p w:rsidR="00000000" w:rsidDel="00000000" w:rsidP="00000000" w:rsidRDefault="00000000" w:rsidRPr="00000000" w14:paraId="00000040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76" w:lineRule="auto"/>
        <w:ind w:firstLine="284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Firma esercenti responsabilità genitoriale</w:t>
      </w:r>
    </w:p>
    <w:p w:rsidR="00000000" w:rsidDel="00000000" w:rsidP="00000000" w:rsidRDefault="00000000" w:rsidRPr="00000000" w14:paraId="00000043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Sig./Sig.ra ________________________________</w:t>
      </w:r>
    </w:p>
    <w:p w:rsidR="00000000" w:rsidDel="00000000" w:rsidP="00000000" w:rsidRDefault="00000000" w:rsidRPr="00000000" w14:paraId="00000045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Sig./Sig.ra ________________________________</w:t>
      </w:r>
    </w:p>
    <w:p w:rsidR="00000000" w:rsidDel="00000000" w:rsidP="00000000" w:rsidRDefault="00000000" w:rsidRPr="00000000" w14:paraId="00000046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Firma tutore</w:t>
      </w:r>
    </w:p>
    <w:p w:rsidR="00000000" w:rsidDel="00000000" w:rsidP="00000000" w:rsidRDefault="00000000" w:rsidRPr="00000000" w14:paraId="00000049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Sig./Sig.ra ________________________________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